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BCD" w:rsidRDefault="00C95BCD" w:rsidP="00C95BCD">
      <w:pPr>
        <w:jc w:val="center"/>
        <w:rPr>
          <w:rFonts w:ascii="Arial" w:hAnsi="Arial" w:cs="Arial"/>
          <w:b/>
        </w:rPr>
      </w:pPr>
      <w:bookmarkStart w:id="0" w:name="_GoBack"/>
      <w:bookmarkEnd w:id="0"/>
      <w:r>
        <w:rPr>
          <w:rFonts w:ascii="Arial" w:hAnsi="Arial" w:cs="Arial"/>
          <w:b/>
        </w:rPr>
        <w:t>Wiltshire Council Process for Applications for Special Educational Need</w:t>
      </w:r>
      <w:r w:rsidR="00B80DAD">
        <w:rPr>
          <w:rFonts w:ascii="Arial" w:hAnsi="Arial" w:cs="Arial"/>
          <w:b/>
        </w:rPr>
        <w:t>s</w:t>
      </w:r>
      <w:r>
        <w:rPr>
          <w:rFonts w:ascii="Arial" w:hAnsi="Arial" w:cs="Arial"/>
          <w:b/>
        </w:rPr>
        <w:t xml:space="preserve"> Direct Payments</w:t>
      </w:r>
    </w:p>
    <w:p w:rsidR="00C95BCD" w:rsidRDefault="00C95BCD" w:rsidP="00C95BCD">
      <w:pPr>
        <w:pStyle w:val="ListParagraph"/>
        <w:numPr>
          <w:ilvl w:val="0"/>
          <w:numId w:val="1"/>
        </w:numPr>
        <w:rPr>
          <w:rFonts w:ascii="Arial" w:hAnsi="Arial" w:cs="Arial"/>
        </w:rPr>
      </w:pPr>
      <w:r>
        <w:rPr>
          <w:rFonts w:ascii="Arial" w:hAnsi="Arial" w:cs="Arial"/>
        </w:rPr>
        <w:t xml:space="preserve">All parents/ carers will be given information about SEN direct payments </w:t>
      </w:r>
      <w:r w:rsidR="00F42092">
        <w:rPr>
          <w:rFonts w:ascii="Arial" w:hAnsi="Arial" w:cs="Arial"/>
        </w:rPr>
        <w:t xml:space="preserve">as part of planning for production of </w:t>
      </w:r>
      <w:r>
        <w:rPr>
          <w:rFonts w:ascii="Arial" w:hAnsi="Arial" w:cs="Arial"/>
        </w:rPr>
        <w:t>a</w:t>
      </w:r>
      <w:r w:rsidR="00F42092">
        <w:rPr>
          <w:rFonts w:ascii="Arial" w:hAnsi="Arial" w:cs="Arial"/>
        </w:rPr>
        <w:t>n Education Health Care Plan</w:t>
      </w:r>
      <w:r w:rsidR="00B80DAD">
        <w:rPr>
          <w:rFonts w:ascii="Arial" w:hAnsi="Arial" w:cs="Arial"/>
        </w:rPr>
        <w:t>.</w:t>
      </w:r>
      <w:r>
        <w:rPr>
          <w:rFonts w:ascii="Arial" w:hAnsi="Arial" w:cs="Arial"/>
        </w:rPr>
        <w:t xml:space="preserve">  </w:t>
      </w:r>
    </w:p>
    <w:p w:rsidR="006033B8" w:rsidRDefault="006033B8" w:rsidP="006033B8">
      <w:pPr>
        <w:pStyle w:val="ListParagraph"/>
        <w:rPr>
          <w:rFonts w:ascii="Arial" w:hAnsi="Arial" w:cs="Arial"/>
        </w:rPr>
      </w:pPr>
    </w:p>
    <w:p w:rsidR="00C95BCD" w:rsidRDefault="00C95BCD" w:rsidP="00C95BCD">
      <w:pPr>
        <w:pStyle w:val="ListParagraph"/>
        <w:numPr>
          <w:ilvl w:val="0"/>
          <w:numId w:val="1"/>
        </w:numPr>
        <w:rPr>
          <w:rFonts w:ascii="Arial" w:hAnsi="Arial" w:cs="Arial"/>
        </w:rPr>
      </w:pPr>
      <w:r>
        <w:rPr>
          <w:rFonts w:ascii="Arial" w:hAnsi="Arial" w:cs="Arial"/>
        </w:rPr>
        <w:t xml:space="preserve">Parents/ carers </w:t>
      </w:r>
      <w:r w:rsidR="00F42092">
        <w:rPr>
          <w:rFonts w:ascii="Arial" w:hAnsi="Arial" w:cs="Arial"/>
        </w:rPr>
        <w:t xml:space="preserve">whose children have an existing Education Health Care Plan or Statement of Special Educational Needs </w:t>
      </w:r>
      <w:r>
        <w:rPr>
          <w:rFonts w:ascii="Arial" w:hAnsi="Arial" w:cs="Arial"/>
        </w:rPr>
        <w:t xml:space="preserve">can express an interest in having a SEN Direct Payment by writing to their named </w:t>
      </w:r>
      <w:r w:rsidR="00F42092">
        <w:rPr>
          <w:rFonts w:ascii="Arial" w:hAnsi="Arial" w:cs="Arial"/>
        </w:rPr>
        <w:t>SEND Lead Worker with the following information:</w:t>
      </w:r>
    </w:p>
    <w:p w:rsidR="00C95BCD" w:rsidRDefault="00C95BCD" w:rsidP="00C95BCD">
      <w:pPr>
        <w:pStyle w:val="ListParagraph"/>
        <w:numPr>
          <w:ilvl w:val="1"/>
          <w:numId w:val="1"/>
        </w:numPr>
        <w:rPr>
          <w:rFonts w:ascii="Arial" w:hAnsi="Arial" w:cs="Arial"/>
        </w:rPr>
      </w:pPr>
      <w:r>
        <w:rPr>
          <w:rFonts w:ascii="Arial" w:hAnsi="Arial" w:cs="Arial"/>
        </w:rPr>
        <w:t xml:space="preserve">Child’s details (name, </w:t>
      </w:r>
      <w:r w:rsidR="00B80DAD">
        <w:rPr>
          <w:rFonts w:ascii="Arial" w:hAnsi="Arial" w:cs="Arial"/>
        </w:rPr>
        <w:t>DOB</w:t>
      </w:r>
      <w:r>
        <w:rPr>
          <w:rFonts w:ascii="Arial" w:hAnsi="Arial" w:cs="Arial"/>
        </w:rPr>
        <w:t>)</w:t>
      </w:r>
    </w:p>
    <w:p w:rsidR="006033B8" w:rsidRDefault="006033B8" w:rsidP="00C95BCD">
      <w:pPr>
        <w:pStyle w:val="ListParagraph"/>
        <w:numPr>
          <w:ilvl w:val="1"/>
          <w:numId w:val="1"/>
        </w:numPr>
        <w:rPr>
          <w:rFonts w:ascii="Arial" w:hAnsi="Arial" w:cs="Arial"/>
        </w:rPr>
      </w:pPr>
      <w:r>
        <w:rPr>
          <w:rFonts w:ascii="Arial" w:hAnsi="Arial" w:cs="Arial"/>
        </w:rPr>
        <w:t xml:space="preserve">The goods or services detailed in the child’s SEN Statement that they want to convert into a </w:t>
      </w:r>
      <w:r w:rsidR="00B80DAD">
        <w:rPr>
          <w:rFonts w:ascii="Arial" w:hAnsi="Arial" w:cs="Arial"/>
        </w:rPr>
        <w:t>d</w:t>
      </w:r>
      <w:r>
        <w:rPr>
          <w:rFonts w:ascii="Arial" w:hAnsi="Arial" w:cs="Arial"/>
        </w:rPr>
        <w:t xml:space="preserve">irect </w:t>
      </w:r>
      <w:r w:rsidR="00B80DAD">
        <w:rPr>
          <w:rFonts w:ascii="Arial" w:hAnsi="Arial" w:cs="Arial"/>
        </w:rPr>
        <w:t>p</w:t>
      </w:r>
      <w:r>
        <w:rPr>
          <w:rFonts w:ascii="Arial" w:hAnsi="Arial" w:cs="Arial"/>
        </w:rPr>
        <w:t>ayment.</w:t>
      </w:r>
    </w:p>
    <w:p w:rsidR="006033B8" w:rsidRDefault="006033B8" w:rsidP="006033B8">
      <w:pPr>
        <w:pStyle w:val="ListParagraph"/>
        <w:rPr>
          <w:rFonts w:ascii="Arial" w:hAnsi="Arial" w:cs="Arial"/>
        </w:rPr>
      </w:pPr>
    </w:p>
    <w:p w:rsidR="006033B8" w:rsidRDefault="00F42092" w:rsidP="006033B8">
      <w:pPr>
        <w:pStyle w:val="ListParagraph"/>
        <w:numPr>
          <w:ilvl w:val="0"/>
          <w:numId w:val="1"/>
        </w:numPr>
        <w:rPr>
          <w:rFonts w:ascii="Arial" w:hAnsi="Arial" w:cs="Arial"/>
        </w:rPr>
      </w:pPr>
      <w:r>
        <w:rPr>
          <w:rFonts w:ascii="Arial" w:hAnsi="Arial" w:cs="Arial"/>
        </w:rPr>
        <w:t xml:space="preserve">Decision making for SEN Direct payments will be made by the SEN panel and be based on the </w:t>
      </w:r>
      <w:r w:rsidR="006033B8">
        <w:rPr>
          <w:rFonts w:ascii="Arial" w:hAnsi="Arial" w:cs="Arial"/>
        </w:rPr>
        <w:t>following criteria;</w:t>
      </w:r>
    </w:p>
    <w:p w:rsidR="006033B8" w:rsidRDefault="006033B8" w:rsidP="006033B8">
      <w:pPr>
        <w:pStyle w:val="ListParagraph"/>
        <w:numPr>
          <w:ilvl w:val="1"/>
          <w:numId w:val="1"/>
        </w:numPr>
        <w:rPr>
          <w:rFonts w:ascii="Arial" w:hAnsi="Arial" w:cs="Arial"/>
        </w:rPr>
      </w:pPr>
      <w:r>
        <w:rPr>
          <w:rFonts w:ascii="Arial" w:hAnsi="Arial" w:cs="Arial"/>
        </w:rPr>
        <w:t xml:space="preserve">Does the child receive cash releasable goods or services under their </w:t>
      </w:r>
      <w:r w:rsidR="00F42092">
        <w:rPr>
          <w:rFonts w:ascii="Arial" w:hAnsi="Arial" w:cs="Arial"/>
        </w:rPr>
        <w:t>Education Health Care Plan or Statement</w:t>
      </w:r>
      <w:r>
        <w:rPr>
          <w:rFonts w:ascii="Arial" w:hAnsi="Arial" w:cs="Arial"/>
        </w:rPr>
        <w:t>?</w:t>
      </w:r>
    </w:p>
    <w:p w:rsidR="006033B8" w:rsidRPr="00A84A6B" w:rsidRDefault="00A84A6B" w:rsidP="00A84A6B">
      <w:pPr>
        <w:pStyle w:val="ListParagraph"/>
        <w:numPr>
          <w:ilvl w:val="1"/>
          <w:numId w:val="1"/>
        </w:numPr>
        <w:rPr>
          <w:rFonts w:ascii="Arial" w:hAnsi="Arial" w:cs="Arial"/>
        </w:rPr>
      </w:pPr>
      <w:r>
        <w:rPr>
          <w:rFonts w:ascii="Arial" w:hAnsi="Arial" w:cs="Arial"/>
        </w:rPr>
        <w:t>Is securing the agreed provision by means of a Direct Payment compatible with the authority’s ef</w:t>
      </w:r>
      <w:r w:rsidR="00B607B0">
        <w:rPr>
          <w:rFonts w:ascii="Arial" w:hAnsi="Arial" w:cs="Arial"/>
        </w:rPr>
        <w:t xml:space="preserve">ficient use of its resources?  </w:t>
      </w:r>
    </w:p>
    <w:p w:rsidR="00DF5196" w:rsidRDefault="00DF5196" w:rsidP="006033B8">
      <w:pPr>
        <w:pStyle w:val="ListParagraph"/>
        <w:numPr>
          <w:ilvl w:val="1"/>
          <w:numId w:val="1"/>
        </w:numPr>
        <w:rPr>
          <w:rFonts w:ascii="Arial" w:hAnsi="Arial" w:cs="Arial"/>
        </w:rPr>
      </w:pPr>
      <w:r>
        <w:rPr>
          <w:rFonts w:ascii="Arial" w:hAnsi="Arial" w:cs="Arial"/>
        </w:rPr>
        <w:t xml:space="preserve">Will the making of a </w:t>
      </w:r>
      <w:r w:rsidR="00B80DAD">
        <w:rPr>
          <w:rFonts w:ascii="Arial" w:hAnsi="Arial" w:cs="Arial"/>
        </w:rPr>
        <w:t>d</w:t>
      </w:r>
      <w:r>
        <w:rPr>
          <w:rFonts w:ascii="Arial" w:hAnsi="Arial" w:cs="Arial"/>
        </w:rPr>
        <w:t xml:space="preserve">irect </w:t>
      </w:r>
      <w:r w:rsidR="00B80DAD">
        <w:rPr>
          <w:rFonts w:ascii="Arial" w:hAnsi="Arial" w:cs="Arial"/>
        </w:rPr>
        <w:t>p</w:t>
      </w:r>
      <w:r>
        <w:rPr>
          <w:rFonts w:ascii="Arial" w:hAnsi="Arial" w:cs="Arial"/>
        </w:rPr>
        <w:t>ayment have an adverse impact on other services that the local authority provides or arranges for children in our area with a Statement of SEN or a</w:t>
      </w:r>
      <w:r w:rsidR="00AF0560">
        <w:rPr>
          <w:rFonts w:ascii="Arial" w:hAnsi="Arial" w:cs="Arial"/>
        </w:rPr>
        <w:t>n Education Health Care Plan</w:t>
      </w:r>
      <w:r>
        <w:rPr>
          <w:rFonts w:ascii="Arial" w:hAnsi="Arial" w:cs="Arial"/>
        </w:rPr>
        <w:t>?</w:t>
      </w:r>
    </w:p>
    <w:p w:rsidR="00B80DAD" w:rsidRDefault="00B80DAD" w:rsidP="00B80DAD">
      <w:pPr>
        <w:pStyle w:val="ListParagraph"/>
        <w:numPr>
          <w:ilvl w:val="1"/>
          <w:numId w:val="1"/>
        </w:numPr>
        <w:rPr>
          <w:rFonts w:ascii="Arial" w:hAnsi="Arial" w:cs="Arial"/>
        </w:rPr>
      </w:pPr>
      <w:r>
        <w:rPr>
          <w:rFonts w:ascii="Arial" w:hAnsi="Arial" w:cs="Arial"/>
        </w:rPr>
        <w:t>Is the local authority satisfied that the parent, nominee or representative who is to receive direct payments on behalf of the beneficiary will act in the best interests of the beneficiary when securing the agreed provision?</w:t>
      </w:r>
    </w:p>
    <w:p w:rsidR="00B80DAD" w:rsidRPr="0010039E" w:rsidRDefault="00B80DAD" w:rsidP="00B80DAD">
      <w:pPr>
        <w:pStyle w:val="ListParagraph"/>
        <w:numPr>
          <w:ilvl w:val="1"/>
          <w:numId w:val="1"/>
        </w:numPr>
      </w:pPr>
      <w:r>
        <w:rPr>
          <w:rFonts w:ascii="Arial" w:hAnsi="Arial" w:cs="Arial"/>
        </w:rPr>
        <w:t>Is the local authority satisfied that the way the person who will receive direct payments proposes to use them to secure the agreed provision an appropriate way to do so?</w:t>
      </w:r>
    </w:p>
    <w:p w:rsidR="00DF5196" w:rsidRDefault="00DF5196" w:rsidP="00DF5196">
      <w:pPr>
        <w:pStyle w:val="ListParagraph"/>
        <w:ind w:left="1440"/>
        <w:rPr>
          <w:rFonts w:ascii="Arial" w:hAnsi="Arial" w:cs="Arial"/>
        </w:rPr>
      </w:pPr>
    </w:p>
    <w:p w:rsidR="00757E4B" w:rsidRDefault="00F42092" w:rsidP="00DF5196">
      <w:pPr>
        <w:pStyle w:val="ListParagraph"/>
        <w:numPr>
          <w:ilvl w:val="0"/>
          <w:numId w:val="1"/>
        </w:numPr>
        <w:rPr>
          <w:rFonts w:ascii="Arial" w:hAnsi="Arial" w:cs="Arial"/>
        </w:rPr>
      </w:pPr>
      <w:r>
        <w:rPr>
          <w:rFonts w:ascii="Arial" w:hAnsi="Arial" w:cs="Arial"/>
        </w:rPr>
        <w:t xml:space="preserve">The applicant will be advised of the panel decision </w:t>
      </w:r>
      <w:r w:rsidR="00DF5196" w:rsidRPr="00757E4B">
        <w:rPr>
          <w:rFonts w:ascii="Arial" w:hAnsi="Arial" w:cs="Arial"/>
          <w:b/>
        </w:rPr>
        <w:t>either</w:t>
      </w:r>
      <w:r w:rsidR="00DF5196">
        <w:rPr>
          <w:rFonts w:ascii="Arial" w:hAnsi="Arial" w:cs="Arial"/>
        </w:rPr>
        <w:t xml:space="preserve"> </w:t>
      </w:r>
    </w:p>
    <w:p w:rsidR="00757E4B" w:rsidRDefault="00DF5196" w:rsidP="00757E4B">
      <w:pPr>
        <w:pStyle w:val="ListParagraph"/>
        <w:numPr>
          <w:ilvl w:val="1"/>
          <w:numId w:val="1"/>
        </w:numPr>
        <w:rPr>
          <w:rFonts w:ascii="Arial" w:hAnsi="Arial" w:cs="Arial"/>
        </w:rPr>
      </w:pPr>
      <w:r>
        <w:rPr>
          <w:rFonts w:ascii="Arial" w:hAnsi="Arial" w:cs="Arial"/>
        </w:rPr>
        <w:t>agreeing to the application</w:t>
      </w:r>
      <w:r w:rsidR="00757E4B">
        <w:rPr>
          <w:rFonts w:ascii="Arial" w:hAnsi="Arial" w:cs="Arial"/>
        </w:rPr>
        <w:t xml:space="preserve">; </w:t>
      </w:r>
      <w:r>
        <w:rPr>
          <w:rFonts w:ascii="Arial" w:hAnsi="Arial" w:cs="Arial"/>
        </w:rPr>
        <w:t xml:space="preserve">subject to </w:t>
      </w:r>
      <w:r w:rsidR="00757E4B">
        <w:rPr>
          <w:rFonts w:ascii="Arial" w:hAnsi="Arial" w:cs="Arial"/>
        </w:rPr>
        <w:t>the following conditions being met</w:t>
      </w:r>
    </w:p>
    <w:p w:rsidR="00757E4B" w:rsidRDefault="00757E4B" w:rsidP="00757E4B">
      <w:pPr>
        <w:pStyle w:val="ListParagraph"/>
        <w:numPr>
          <w:ilvl w:val="2"/>
          <w:numId w:val="1"/>
        </w:numPr>
        <w:rPr>
          <w:rFonts w:ascii="Arial" w:hAnsi="Arial" w:cs="Arial"/>
        </w:rPr>
      </w:pPr>
      <w:r>
        <w:rPr>
          <w:rFonts w:ascii="Arial" w:hAnsi="Arial" w:cs="Arial"/>
        </w:rPr>
        <w:t xml:space="preserve">The person to whom any </w:t>
      </w:r>
      <w:r w:rsidR="00122B5D">
        <w:rPr>
          <w:rFonts w:ascii="Arial" w:hAnsi="Arial" w:cs="Arial"/>
        </w:rPr>
        <w:t>d</w:t>
      </w:r>
      <w:r>
        <w:rPr>
          <w:rFonts w:ascii="Arial" w:hAnsi="Arial" w:cs="Arial"/>
        </w:rPr>
        <w:t xml:space="preserve">irect </w:t>
      </w:r>
      <w:r w:rsidR="00122B5D">
        <w:rPr>
          <w:rFonts w:ascii="Arial" w:hAnsi="Arial" w:cs="Arial"/>
        </w:rPr>
        <w:t>p</w:t>
      </w:r>
      <w:r>
        <w:rPr>
          <w:rFonts w:ascii="Arial" w:hAnsi="Arial" w:cs="Arial"/>
        </w:rPr>
        <w:t xml:space="preserve">ayment is made is qualified, under the </w:t>
      </w:r>
      <w:r w:rsidR="00F42092">
        <w:rPr>
          <w:rFonts w:ascii="Arial" w:hAnsi="Arial" w:cs="Arial"/>
        </w:rPr>
        <w:t>Code of Practice</w:t>
      </w:r>
      <w:r>
        <w:rPr>
          <w:rFonts w:ascii="Arial" w:hAnsi="Arial" w:cs="Arial"/>
        </w:rPr>
        <w:t>, to receive payment on their own or another’s behalf.</w:t>
      </w:r>
    </w:p>
    <w:p w:rsidR="00757E4B" w:rsidRDefault="00757E4B" w:rsidP="00757E4B">
      <w:pPr>
        <w:pStyle w:val="ListParagraph"/>
        <w:numPr>
          <w:ilvl w:val="2"/>
          <w:numId w:val="1"/>
        </w:numPr>
        <w:rPr>
          <w:rFonts w:ascii="Arial" w:hAnsi="Arial" w:cs="Arial"/>
        </w:rPr>
      </w:pPr>
      <w:r>
        <w:rPr>
          <w:rFonts w:ascii="Arial" w:hAnsi="Arial" w:cs="Arial"/>
        </w:rPr>
        <w:t>Agreement is reached between the local authority and the person to whom direct payments are to be made about which goods and services will b</w:t>
      </w:r>
      <w:r w:rsidR="00FD158B">
        <w:rPr>
          <w:rFonts w:ascii="Arial" w:hAnsi="Arial" w:cs="Arial"/>
        </w:rPr>
        <w:t>e secured by the direct payment and that these are appropriate.</w:t>
      </w:r>
    </w:p>
    <w:p w:rsidR="00757E4B" w:rsidRDefault="00757E4B" w:rsidP="00757E4B">
      <w:pPr>
        <w:pStyle w:val="ListParagraph"/>
        <w:numPr>
          <w:ilvl w:val="2"/>
          <w:numId w:val="1"/>
        </w:numPr>
        <w:rPr>
          <w:rFonts w:ascii="Arial" w:hAnsi="Arial" w:cs="Arial"/>
        </w:rPr>
      </w:pPr>
      <w:r>
        <w:rPr>
          <w:rFonts w:ascii="Arial" w:hAnsi="Arial" w:cs="Arial"/>
        </w:rPr>
        <w:t>That consent is obtained to proceed in writing.</w:t>
      </w:r>
    </w:p>
    <w:p w:rsidR="00DF5196" w:rsidRDefault="00DF5196" w:rsidP="00757E4B">
      <w:pPr>
        <w:pStyle w:val="ListParagraph"/>
        <w:numPr>
          <w:ilvl w:val="1"/>
          <w:numId w:val="1"/>
        </w:numPr>
        <w:rPr>
          <w:rFonts w:ascii="Arial" w:hAnsi="Arial" w:cs="Arial"/>
        </w:rPr>
      </w:pPr>
      <w:r>
        <w:rPr>
          <w:rFonts w:ascii="Arial" w:hAnsi="Arial" w:cs="Arial"/>
        </w:rPr>
        <w:t>setting out why the application has been rejected against the cri</w:t>
      </w:r>
      <w:r w:rsidR="00AA468C">
        <w:rPr>
          <w:rFonts w:ascii="Arial" w:hAnsi="Arial" w:cs="Arial"/>
        </w:rPr>
        <w:t>teria set out in point 4</w:t>
      </w:r>
      <w:r w:rsidR="00757E4B">
        <w:rPr>
          <w:rFonts w:ascii="Arial" w:hAnsi="Arial" w:cs="Arial"/>
        </w:rPr>
        <w:t xml:space="preserve"> above.  </w:t>
      </w:r>
      <w:r w:rsidR="00AA468C">
        <w:rPr>
          <w:rFonts w:ascii="Arial" w:hAnsi="Arial" w:cs="Arial"/>
        </w:rPr>
        <w:t>T</w:t>
      </w:r>
      <w:r w:rsidR="00757E4B">
        <w:rPr>
          <w:rFonts w:ascii="Arial" w:hAnsi="Arial" w:cs="Arial"/>
        </w:rPr>
        <w:t xml:space="preserve">he letter will also advise </w:t>
      </w:r>
      <w:r w:rsidR="00122B5D">
        <w:rPr>
          <w:rFonts w:ascii="Arial" w:hAnsi="Arial" w:cs="Arial"/>
        </w:rPr>
        <w:t>the applicant</w:t>
      </w:r>
      <w:r w:rsidR="00757E4B">
        <w:rPr>
          <w:rFonts w:ascii="Arial" w:hAnsi="Arial" w:cs="Arial"/>
        </w:rPr>
        <w:t xml:space="preserve"> of their right to request a revi</w:t>
      </w:r>
      <w:r w:rsidR="00AA468C">
        <w:rPr>
          <w:rFonts w:ascii="Arial" w:hAnsi="Arial" w:cs="Arial"/>
        </w:rPr>
        <w:t>ew and the process for doing so.</w:t>
      </w:r>
    </w:p>
    <w:p w:rsidR="000952A7" w:rsidRDefault="000952A7" w:rsidP="000952A7">
      <w:pPr>
        <w:pStyle w:val="ListParagraph"/>
        <w:ind w:left="1440"/>
        <w:rPr>
          <w:rFonts w:ascii="Arial" w:hAnsi="Arial" w:cs="Arial"/>
        </w:rPr>
      </w:pPr>
    </w:p>
    <w:p w:rsidR="00AA468C" w:rsidRPr="00F42092" w:rsidRDefault="00AA468C" w:rsidP="00AA468C">
      <w:pPr>
        <w:pStyle w:val="ListParagraph"/>
        <w:numPr>
          <w:ilvl w:val="0"/>
          <w:numId w:val="1"/>
        </w:numPr>
        <w:rPr>
          <w:rFonts w:ascii="Arial" w:hAnsi="Arial" w:cs="Arial"/>
        </w:rPr>
      </w:pPr>
      <w:r w:rsidRPr="00F42092">
        <w:rPr>
          <w:rFonts w:ascii="Arial" w:hAnsi="Arial" w:cs="Arial"/>
          <w:b/>
        </w:rPr>
        <w:t xml:space="preserve">Request for Review of decision not to </w:t>
      </w:r>
      <w:r w:rsidR="0010039E" w:rsidRPr="00F42092">
        <w:rPr>
          <w:rFonts w:ascii="Arial" w:hAnsi="Arial" w:cs="Arial"/>
          <w:b/>
        </w:rPr>
        <w:t xml:space="preserve">agree </w:t>
      </w:r>
      <w:r w:rsidRPr="00F42092">
        <w:rPr>
          <w:rFonts w:ascii="Arial" w:hAnsi="Arial" w:cs="Arial"/>
          <w:b/>
        </w:rPr>
        <w:t xml:space="preserve">a Direct Payment </w:t>
      </w:r>
      <w:r w:rsidRPr="00F42092">
        <w:rPr>
          <w:rFonts w:ascii="Arial" w:hAnsi="Arial" w:cs="Arial"/>
        </w:rPr>
        <w:t xml:space="preserve">Any request for a review of a decision should be sent to the </w:t>
      </w:r>
      <w:r w:rsidR="00F42092" w:rsidRPr="00F42092">
        <w:rPr>
          <w:rFonts w:ascii="Arial" w:hAnsi="Arial" w:cs="Arial"/>
        </w:rPr>
        <w:t>SEND lead worker w</w:t>
      </w:r>
      <w:r w:rsidRPr="00F42092">
        <w:rPr>
          <w:rFonts w:ascii="Arial" w:hAnsi="Arial" w:cs="Arial"/>
        </w:rPr>
        <w:t xml:space="preserve">ithin 4 weeks of the date of the letter.  </w:t>
      </w:r>
      <w:r w:rsidR="00AF0560">
        <w:rPr>
          <w:rFonts w:ascii="Arial" w:hAnsi="Arial" w:cs="Arial"/>
        </w:rPr>
        <w:t xml:space="preserve">The SEND lead worker </w:t>
      </w:r>
      <w:r w:rsidRPr="00F42092">
        <w:rPr>
          <w:rFonts w:ascii="Arial" w:hAnsi="Arial" w:cs="Arial"/>
        </w:rPr>
        <w:t xml:space="preserve">will forward this letter and the original </w:t>
      </w:r>
      <w:r w:rsidRPr="00F42092">
        <w:rPr>
          <w:rFonts w:ascii="Arial" w:hAnsi="Arial" w:cs="Arial"/>
        </w:rPr>
        <w:lastRenderedPageBreak/>
        <w:t xml:space="preserve">application </w:t>
      </w:r>
      <w:r w:rsidR="0010039E" w:rsidRPr="00F42092">
        <w:rPr>
          <w:rFonts w:ascii="Arial" w:hAnsi="Arial" w:cs="Arial"/>
        </w:rPr>
        <w:t xml:space="preserve">and any other information which the applicant feels may be relevant </w:t>
      </w:r>
      <w:r w:rsidRPr="00F42092">
        <w:rPr>
          <w:rFonts w:ascii="Arial" w:hAnsi="Arial" w:cs="Arial"/>
        </w:rPr>
        <w:t xml:space="preserve">to the </w:t>
      </w:r>
      <w:r w:rsidR="00F42092" w:rsidRPr="00F42092">
        <w:rPr>
          <w:rFonts w:ascii="Arial" w:hAnsi="Arial" w:cs="Arial"/>
        </w:rPr>
        <w:t>Head of service who will review the decision and respond in writing</w:t>
      </w:r>
      <w:r w:rsidR="00F42092">
        <w:rPr>
          <w:rFonts w:ascii="Arial" w:hAnsi="Arial" w:cs="Arial"/>
        </w:rPr>
        <w:t xml:space="preserve"> to the applicant.</w:t>
      </w:r>
    </w:p>
    <w:p w:rsidR="00AA468C" w:rsidRDefault="00AA468C" w:rsidP="00AA468C">
      <w:pPr>
        <w:pStyle w:val="ListParagraph"/>
        <w:ind w:left="2160"/>
        <w:rPr>
          <w:rFonts w:ascii="Arial" w:hAnsi="Arial" w:cs="Arial"/>
        </w:rPr>
      </w:pPr>
    </w:p>
    <w:p w:rsidR="00AA468C" w:rsidRDefault="00AA468C" w:rsidP="00AA468C">
      <w:pPr>
        <w:pStyle w:val="ListParagraph"/>
        <w:ind w:left="2160"/>
        <w:rPr>
          <w:rFonts w:ascii="Arial" w:hAnsi="Arial" w:cs="Arial"/>
        </w:rPr>
      </w:pPr>
    </w:p>
    <w:p w:rsidR="00AA468C" w:rsidRPr="00753CB1" w:rsidRDefault="00753CB1" w:rsidP="00753CB1">
      <w:pPr>
        <w:rPr>
          <w:rFonts w:ascii="Arial" w:hAnsi="Arial" w:cs="Arial"/>
        </w:rPr>
      </w:pPr>
      <w:r w:rsidRPr="00753CB1">
        <w:rPr>
          <w:rFonts w:ascii="Arial" w:hAnsi="Arial" w:cs="Arial"/>
        </w:rPr>
        <w:t>NJ Breakwell</w:t>
      </w:r>
    </w:p>
    <w:p w:rsidR="00753CB1" w:rsidRPr="00753CB1" w:rsidRDefault="00753CB1" w:rsidP="00753CB1">
      <w:pPr>
        <w:rPr>
          <w:rFonts w:ascii="Arial" w:hAnsi="Arial" w:cs="Arial"/>
        </w:rPr>
      </w:pPr>
      <w:r w:rsidRPr="00753CB1">
        <w:rPr>
          <w:rFonts w:ascii="Arial" w:hAnsi="Arial" w:cs="Arial"/>
        </w:rPr>
        <w:t>17</w:t>
      </w:r>
      <w:r w:rsidRPr="00753CB1">
        <w:rPr>
          <w:rFonts w:ascii="Arial" w:hAnsi="Arial" w:cs="Arial"/>
          <w:vertAlign w:val="superscript"/>
        </w:rPr>
        <w:t>th</w:t>
      </w:r>
      <w:r w:rsidRPr="00753CB1">
        <w:rPr>
          <w:rFonts w:ascii="Arial" w:hAnsi="Arial" w:cs="Arial"/>
        </w:rPr>
        <w:t xml:space="preserve"> September 2015</w:t>
      </w:r>
    </w:p>
    <w:sectPr w:rsidR="00753CB1" w:rsidRPr="00753CB1" w:rsidSect="00837D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B3156"/>
    <w:multiLevelType w:val="hybridMultilevel"/>
    <w:tmpl w:val="BD5266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CD"/>
    <w:rsid w:val="000952A7"/>
    <w:rsid w:val="0010039E"/>
    <w:rsid w:val="00117D9B"/>
    <w:rsid w:val="00122B5D"/>
    <w:rsid w:val="002A2800"/>
    <w:rsid w:val="004F0899"/>
    <w:rsid w:val="005024E0"/>
    <w:rsid w:val="006033B8"/>
    <w:rsid w:val="0070629C"/>
    <w:rsid w:val="00734A26"/>
    <w:rsid w:val="00753CB1"/>
    <w:rsid w:val="0075445E"/>
    <w:rsid w:val="00757E4B"/>
    <w:rsid w:val="00766333"/>
    <w:rsid w:val="0079648A"/>
    <w:rsid w:val="00837D44"/>
    <w:rsid w:val="00A84A6B"/>
    <w:rsid w:val="00AA468C"/>
    <w:rsid w:val="00AC5B16"/>
    <w:rsid w:val="00AF0560"/>
    <w:rsid w:val="00AF5735"/>
    <w:rsid w:val="00B113BC"/>
    <w:rsid w:val="00B15C30"/>
    <w:rsid w:val="00B607B0"/>
    <w:rsid w:val="00B80DAD"/>
    <w:rsid w:val="00C109CE"/>
    <w:rsid w:val="00C95BCD"/>
    <w:rsid w:val="00DD1B1E"/>
    <w:rsid w:val="00DF5196"/>
    <w:rsid w:val="00E31C11"/>
    <w:rsid w:val="00F42092"/>
    <w:rsid w:val="00F75EED"/>
    <w:rsid w:val="00FB4DC6"/>
    <w:rsid w:val="00FD1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7DD123-5101-4386-9BB8-2E664499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D4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BCD"/>
    <w:pPr>
      <w:ind w:left="720"/>
      <w:contextualSpacing/>
    </w:pPr>
  </w:style>
  <w:style w:type="character" w:styleId="CommentReference">
    <w:name w:val="annotation reference"/>
    <w:basedOn w:val="DefaultParagraphFont"/>
    <w:uiPriority w:val="99"/>
    <w:semiHidden/>
    <w:unhideWhenUsed/>
    <w:rsid w:val="00B80DAD"/>
    <w:rPr>
      <w:sz w:val="16"/>
      <w:szCs w:val="16"/>
    </w:rPr>
  </w:style>
  <w:style w:type="paragraph" w:styleId="CommentText">
    <w:name w:val="annotation text"/>
    <w:basedOn w:val="Normal"/>
    <w:link w:val="CommentTextChar"/>
    <w:uiPriority w:val="99"/>
    <w:semiHidden/>
    <w:unhideWhenUsed/>
    <w:rsid w:val="00B80DAD"/>
    <w:pPr>
      <w:spacing w:line="240" w:lineRule="auto"/>
    </w:pPr>
    <w:rPr>
      <w:sz w:val="20"/>
      <w:szCs w:val="20"/>
    </w:rPr>
  </w:style>
  <w:style w:type="character" w:customStyle="1" w:styleId="CommentTextChar">
    <w:name w:val="Comment Text Char"/>
    <w:basedOn w:val="DefaultParagraphFont"/>
    <w:link w:val="CommentText"/>
    <w:uiPriority w:val="99"/>
    <w:semiHidden/>
    <w:rsid w:val="00B80DAD"/>
    <w:rPr>
      <w:sz w:val="20"/>
      <w:szCs w:val="20"/>
    </w:rPr>
  </w:style>
  <w:style w:type="paragraph" w:styleId="CommentSubject">
    <w:name w:val="annotation subject"/>
    <w:basedOn w:val="CommentText"/>
    <w:next w:val="CommentText"/>
    <w:link w:val="CommentSubjectChar"/>
    <w:uiPriority w:val="99"/>
    <w:semiHidden/>
    <w:unhideWhenUsed/>
    <w:rsid w:val="00B80DAD"/>
    <w:rPr>
      <w:b/>
      <w:bCs/>
    </w:rPr>
  </w:style>
  <w:style w:type="character" w:customStyle="1" w:styleId="CommentSubjectChar">
    <w:name w:val="Comment Subject Char"/>
    <w:basedOn w:val="CommentTextChar"/>
    <w:link w:val="CommentSubject"/>
    <w:uiPriority w:val="99"/>
    <w:semiHidden/>
    <w:rsid w:val="00B80DAD"/>
    <w:rPr>
      <w:b/>
      <w:bCs/>
      <w:sz w:val="20"/>
      <w:szCs w:val="20"/>
    </w:rPr>
  </w:style>
  <w:style w:type="paragraph" w:styleId="BalloonText">
    <w:name w:val="Balloon Text"/>
    <w:basedOn w:val="Normal"/>
    <w:link w:val="BalloonTextChar"/>
    <w:uiPriority w:val="99"/>
    <w:semiHidden/>
    <w:unhideWhenUsed/>
    <w:rsid w:val="00B80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D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susan.tanner</dc:creator>
  <cp:lastModifiedBy>Fleming, Corinne</cp:lastModifiedBy>
  <cp:revision>2</cp:revision>
  <dcterms:created xsi:type="dcterms:W3CDTF">2018-09-11T14:45:00Z</dcterms:created>
  <dcterms:modified xsi:type="dcterms:W3CDTF">2018-09-11T14:45:00Z</dcterms:modified>
</cp:coreProperties>
</file>